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32"/>
          <w:szCs w:val="32"/>
        </w:rPr>
      </w:pPr>
      <w:r>
        <w:rPr>
          <w:rFonts w:ascii="Times New Roman" w:hAnsi="Times New Roman" w:cs="Times New Roman"/>
          <w:sz w:val="32"/>
          <w:szCs w:val="32"/>
        </w:rPr>
        <w:t>REQUEST FOR APPROVAL FOR WEIGHT LOSS SURGERY</w:t>
      </w:r>
    </w:p>
    <w:p w:rsidR="00CF5C13" w:rsidRDefault="00AF7B4B" w:rsidP="00CF5C13">
      <w:pPr>
        <w:jc w:val="center"/>
        <w:rPr>
          <w:rFonts w:ascii="Times New Roman" w:hAnsi="Times New Roman" w:cs="Times New Roman"/>
          <w:sz w:val="24"/>
          <w:szCs w:val="24"/>
        </w:rPr>
      </w:pPr>
      <w:r>
        <w:rPr>
          <w:rFonts w:ascii="Times New Roman" w:hAnsi="Times New Roman" w:cs="Times New Roman"/>
          <w:sz w:val="24"/>
          <w:szCs w:val="24"/>
        </w:rPr>
        <w:t>My name</w:t>
      </w:r>
      <w:r w:rsidR="00CF5C13">
        <w:rPr>
          <w:rFonts w:ascii="Times New Roman" w:hAnsi="Times New Roman" w:cs="Times New Roman"/>
          <w:sz w:val="24"/>
          <w:szCs w:val="24"/>
        </w:rPr>
        <w:t xml:space="preserve">         </w:t>
      </w:r>
      <w:proofErr w:type="gramStart"/>
      <w:r>
        <w:rPr>
          <w:rFonts w:ascii="Times New Roman" w:hAnsi="Times New Roman" w:cs="Times New Roman"/>
          <w:sz w:val="24"/>
          <w:szCs w:val="24"/>
        </w:rPr>
        <w:t>My</w:t>
      </w:r>
      <w:proofErr w:type="gramEnd"/>
      <w:r>
        <w:rPr>
          <w:rFonts w:ascii="Times New Roman" w:hAnsi="Times New Roman" w:cs="Times New Roman"/>
          <w:sz w:val="24"/>
          <w:szCs w:val="24"/>
        </w:rPr>
        <w:t xml:space="preserve"> address</w:t>
      </w:r>
    </w:p>
    <w:p w:rsidR="00CF5C13" w:rsidRDefault="00AF7B4B" w:rsidP="00CF5C13">
      <w:pPr>
        <w:jc w:val="center"/>
        <w:rPr>
          <w:rFonts w:ascii="Times New Roman" w:hAnsi="Times New Roman" w:cs="Times New Roman"/>
          <w:sz w:val="24"/>
          <w:szCs w:val="24"/>
        </w:rPr>
      </w:pPr>
      <w:r>
        <w:rPr>
          <w:rFonts w:ascii="Times New Roman" w:hAnsi="Times New Roman" w:cs="Times New Roman"/>
          <w:sz w:val="24"/>
          <w:szCs w:val="24"/>
        </w:rPr>
        <w:t>BCBS Member ID:  R--------</w:t>
      </w:r>
      <w:r w:rsidR="00CF5C13">
        <w:rPr>
          <w:rFonts w:ascii="Times New Roman" w:hAnsi="Times New Roman" w:cs="Times New Roman"/>
          <w:sz w:val="24"/>
          <w:szCs w:val="24"/>
        </w:rPr>
        <w:t xml:space="preserve">       </w:t>
      </w:r>
      <w:r>
        <w:rPr>
          <w:rFonts w:ascii="Times New Roman" w:hAnsi="Times New Roman" w:cs="Times New Roman"/>
          <w:sz w:val="24"/>
          <w:szCs w:val="24"/>
        </w:rPr>
        <w:t>Date __/__/____</w:t>
      </w: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To: BCBS Federal Employee Program</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Re:  Need for surgical intervention to lose weight</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This letter is a heartfelt request for BCBS to approve bariatric surgery to help me lose a significant amount of excess weight that has caused me many chronic health issues and has seriously affected my quality of life.</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My adult life started at 108 pounds at graduation, at a time when I was both anorexic and anemic.  The reason for that was deliberate.  I did not want to be morbidly obese like the rest of my family, many of whom weighed over 300 pounds.  My oldest brother died of a heart attack at the age of 47 – at a weight of 420 pounds.  My mother died at the age of 67 because of an abdominal aortic aneurism.   She was 5’2” and weighed 320 pounds.  My father survived two heart attacks and eventually died from a stroke.  Two of my sisters have been large from childhood and currently weigh over 300 pounds as do many of my cousins.</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 xml:space="preserve">Since my late 20’s I began having problems controlling my weight and I consequently yo-yo dieted for three decades.  Boy-oh-boy, I feel like I tried everything that came along, from South Beach, Sugar Busters, Food Combining, Weight Watchers, Richard Simmons, even the Dolly Parton Diet, among </w:t>
      </w:r>
      <w:r>
        <w:rPr>
          <w:rFonts w:ascii="Times New Roman" w:hAnsi="Times New Roman" w:cs="Times New Roman"/>
          <w:i/>
          <w:sz w:val="24"/>
          <w:szCs w:val="24"/>
        </w:rPr>
        <w:t>many</w:t>
      </w:r>
      <w:r>
        <w:rPr>
          <w:rFonts w:ascii="Times New Roman" w:hAnsi="Times New Roman" w:cs="Times New Roman"/>
          <w:sz w:val="24"/>
          <w:szCs w:val="24"/>
        </w:rPr>
        <w:t xml:space="preserve"> others.  Remarkably, I did have 50 pounds of success with the Atkins Diet twice, and gained it all back much quicker than I lost it.</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For about 15 years I have been taking medication for chronic high blood pressure while working physically demanding jobs.  On 9/11/2010, I suffered a Cardio Vascular Accident.  D</w:t>
      </w:r>
      <w:r w:rsidR="00AF7B4B">
        <w:rPr>
          <w:rFonts w:ascii="Times New Roman" w:hAnsi="Times New Roman" w:cs="Times New Roman"/>
          <w:sz w:val="24"/>
          <w:szCs w:val="24"/>
        </w:rPr>
        <w:t xml:space="preserve">ue to outstanding care at C----- A------ </w:t>
      </w:r>
      <w:r>
        <w:rPr>
          <w:rFonts w:ascii="Times New Roman" w:hAnsi="Times New Roman" w:cs="Times New Roman"/>
          <w:sz w:val="24"/>
          <w:szCs w:val="24"/>
        </w:rPr>
        <w:t>Hos</w:t>
      </w:r>
      <w:r w:rsidR="00AF7B4B">
        <w:rPr>
          <w:rFonts w:ascii="Times New Roman" w:hAnsi="Times New Roman" w:cs="Times New Roman"/>
          <w:sz w:val="24"/>
          <w:szCs w:val="24"/>
        </w:rPr>
        <w:t>pital in --- ----</w:t>
      </w:r>
      <w:r>
        <w:rPr>
          <w:rFonts w:ascii="Times New Roman" w:hAnsi="Times New Roman" w:cs="Times New Roman"/>
          <w:sz w:val="24"/>
          <w:szCs w:val="24"/>
        </w:rPr>
        <w:t>, I</w:t>
      </w:r>
      <w:r w:rsidR="00AF7B4B">
        <w:rPr>
          <w:rFonts w:ascii="Times New Roman" w:hAnsi="Times New Roman" w:cs="Times New Roman"/>
          <w:sz w:val="24"/>
          <w:szCs w:val="24"/>
        </w:rPr>
        <w:t>llinois (where I met Dr. S------ C</w:t>
      </w:r>
      <w:proofErr w:type="gramStart"/>
      <w:r w:rsidR="00AF7B4B">
        <w:rPr>
          <w:rFonts w:ascii="Times New Roman" w:hAnsi="Times New Roman" w:cs="Times New Roman"/>
          <w:sz w:val="24"/>
          <w:szCs w:val="24"/>
        </w:rPr>
        <w:t xml:space="preserve">------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changed to his medical practice), damage was minimized.  The most significant lasting effect was loss of balance and altered proprioception.  This has rendered me to be a moderate fall risk and forced me into an early retirement from federal service.  I am unable to leave my home unassisted and can no longer drive because even though I can see, people and curbs and cars are not where I think they are.</w:t>
      </w:r>
    </w:p>
    <w:p w:rsidR="00AF7B4B" w:rsidRDefault="00AF7B4B" w:rsidP="00CF5C13">
      <w:pPr>
        <w:rPr>
          <w:rFonts w:ascii="Times New Roman" w:hAnsi="Times New Roman" w:cs="Times New Roman"/>
          <w:sz w:val="24"/>
          <w:szCs w:val="24"/>
        </w:rPr>
      </w:pPr>
    </w:p>
    <w:p w:rsidR="00AF7B4B" w:rsidRDefault="00AF7B4B" w:rsidP="00CF5C13">
      <w:pPr>
        <w:rPr>
          <w:rFonts w:ascii="Times New Roman" w:hAnsi="Times New Roman" w:cs="Times New Roman"/>
          <w:sz w:val="24"/>
          <w:szCs w:val="24"/>
        </w:rPr>
      </w:pPr>
    </w:p>
    <w:p w:rsidR="00AF7B4B" w:rsidRDefault="00AF7B4B" w:rsidP="00CF5C13">
      <w:pPr>
        <w:rPr>
          <w:rFonts w:ascii="Times New Roman" w:hAnsi="Times New Roman" w:cs="Times New Roman"/>
          <w:sz w:val="24"/>
          <w:szCs w:val="24"/>
        </w:rPr>
      </w:pPr>
    </w:p>
    <w:p w:rsidR="00AF7B4B" w:rsidRDefault="00AF7B4B"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In 2007 my right knee had to be replaced.  At that time, my weight was around 180 pounds.  I gained even more weight during recovery and eventually had to have a partial replacement of my left knee on 11/7/2012.  Osteoarthritis is another issue that has hijacked my health.  My vertebrae have degenerative disc disease and my body is failing to support my current weight which fluctuates from 220-235.   On 2/14/2013 I had a three level ACDF. I als</w:t>
      </w:r>
      <w:r w:rsidR="00AF7B4B">
        <w:rPr>
          <w:rFonts w:ascii="Times New Roman" w:hAnsi="Times New Roman" w:cs="Times New Roman"/>
          <w:sz w:val="24"/>
          <w:szCs w:val="24"/>
        </w:rPr>
        <w:t>o am being treated by the C----- A-------</w:t>
      </w:r>
      <w:r>
        <w:rPr>
          <w:rFonts w:ascii="Times New Roman" w:hAnsi="Times New Roman" w:cs="Times New Roman"/>
          <w:sz w:val="24"/>
          <w:szCs w:val="24"/>
        </w:rPr>
        <w:t xml:space="preserve"> Pain Clinic for thoracic radiculopathy, sciatica in my left leg, and femoral nerve impingemen</w:t>
      </w:r>
      <w:r w:rsidR="00AF7B4B">
        <w:rPr>
          <w:rFonts w:ascii="Times New Roman" w:hAnsi="Times New Roman" w:cs="Times New Roman"/>
          <w:sz w:val="24"/>
          <w:szCs w:val="24"/>
        </w:rPr>
        <w:t>t in my right leg (which is exac</w:t>
      </w:r>
      <w:r>
        <w:rPr>
          <w:rFonts w:ascii="Times New Roman" w:hAnsi="Times New Roman" w:cs="Times New Roman"/>
          <w:sz w:val="24"/>
          <w:szCs w:val="24"/>
        </w:rPr>
        <w:t xml:space="preserve">erbated by my overhanging 53” belly).  </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In order to get around, I must use a cane, my walker, or someone to assist me because I cannot stand for more than a couple of minutes without high levels of pain in my back, sides, hips and legs.  Also, this belly has affected my posture so much that standing up straight, although it can be done, is painful in its self.  Turning over in bed is painful because my weight is difficult to maneuver with this pendulous belly.  The skin under the overlap gets red and irritated, so I am using medicated powder per doctor’s orders.</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At the time of the CVA I was diagnosed with pre-</w:t>
      </w:r>
      <w:r w:rsidR="00FA1CBC">
        <w:rPr>
          <w:rFonts w:ascii="Times New Roman" w:hAnsi="Times New Roman" w:cs="Times New Roman"/>
          <w:sz w:val="24"/>
          <w:szCs w:val="24"/>
        </w:rPr>
        <w:t>diabetes, another condition that</w:t>
      </w:r>
      <w:bookmarkStart w:id="0" w:name="_GoBack"/>
      <w:bookmarkEnd w:id="0"/>
      <w:r>
        <w:rPr>
          <w:rFonts w:ascii="Times New Roman" w:hAnsi="Times New Roman" w:cs="Times New Roman"/>
          <w:sz w:val="24"/>
          <w:szCs w:val="24"/>
        </w:rPr>
        <w:t xml:space="preserve"> not surprisingly runs in the family.  I am still taking meds for this condition to prevent transfer to full-on diabetes.  My cholesterol is chronically high, so I am taking Lipitor for that.  </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Due to chronic digestive troubles and reflux, my</w:t>
      </w:r>
      <w:r w:rsidR="00AF7B4B">
        <w:rPr>
          <w:rFonts w:ascii="Times New Roman" w:hAnsi="Times New Roman" w:cs="Times New Roman"/>
          <w:sz w:val="24"/>
          <w:szCs w:val="24"/>
        </w:rPr>
        <w:t xml:space="preserve"> primary care physician, S------ C------</w:t>
      </w:r>
      <w:r>
        <w:rPr>
          <w:rFonts w:ascii="Times New Roman" w:hAnsi="Times New Roman" w:cs="Times New Roman"/>
          <w:sz w:val="24"/>
          <w:szCs w:val="24"/>
        </w:rPr>
        <w:t xml:space="preserve">, ordered an EGD on 2/22/2012.  The findings then were: Irregular GE junction, Hiatal hernia, </w:t>
      </w:r>
      <w:proofErr w:type="gramStart"/>
      <w:r>
        <w:rPr>
          <w:rFonts w:ascii="Times New Roman" w:hAnsi="Times New Roman" w:cs="Times New Roman"/>
          <w:sz w:val="24"/>
          <w:szCs w:val="24"/>
        </w:rPr>
        <w:t>Acute</w:t>
      </w:r>
      <w:proofErr w:type="gramEnd"/>
      <w:r>
        <w:rPr>
          <w:rFonts w:ascii="Times New Roman" w:hAnsi="Times New Roman" w:cs="Times New Roman"/>
          <w:sz w:val="24"/>
          <w:szCs w:val="24"/>
        </w:rPr>
        <w:t xml:space="preserve"> gastritis, and Reflux esophagitis.</w:t>
      </w:r>
      <w:r w:rsidR="00AF7B4B">
        <w:rPr>
          <w:rFonts w:ascii="Times New Roman" w:hAnsi="Times New Roman" w:cs="Times New Roman"/>
          <w:sz w:val="24"/>
          <w:szCs w:val="24"/>
        </w:rPr>
        <w:t xml:space="preserve">  The attending physician, S---- P----</w:t>
      </w:r>
      <w:r>
        <w:rPr>
          <w:rFonts w:ascii="Times New Roman" w:hAnsi="Times New Roman" w:cs="Times New Roman"/>
          <w:sz w:val="24"/>
          <w:szCs w:val="24"/>
        </w:rPr>
        <w:t>, prescribed Omeprazole to relieve the reflu</w:t>
      </w:r>
      <w:r w:rsidR="00AF7B4B">
        <w:rPr>
          <w:rFonts w:ascii="Times New Roman" w:hAnsi="Times New Roman" w:cs="Times New Roman"/>
          <w:sz w:val="24"/>
          <w:szCs w:val="24"/>
        </w:rPr>
        <w:t>x. Since the stroke, Dr. C-----</w:t>
      </w:r>
      <w:r>
        <w:rPr>
          <w:rFonts w:ascii="Times New Roman" w:hAnsi="Times New Roman" w:cs="Times New Roman"/>
          <w:sz w:val="24"/>
          <w:szCs w:val="24"/>
        </w:rPr>
        <w:t xml:space="preserve"> has had me on a 1200 calorie USDA Pyramid diet (allowing for a Mediterranea</w:t>
      </w:r>
      <w:r w:rsidR="00AF7B4B">
        <w:rPr>
          <w:rFonts w:ascii="Times New Roman" w:hAnsi="Times New Roman" w:cs="Times New Roman"/>
          <w:sz w:val="24"/>
          <w:szCs w:val="24"/>
        </w:rPr>
        <w:t>n chef in the house).  Dr. P----</w:t>
      </w:r>
      <w:r>
        <w:rPr>
          <w:rFonts w:ascii="Times New Roman" w:hAnsi="Times New Roman" w:cs="Times New Roman"/>
          <w:sz w:val="24"/>
          <w:szCs w:val="24"/>
        </w:rPr>
        <w:t xml:space="preserve"> asked me to follow a 1000 calorie diet with adjustments for preventing reflux (i.e. no soda, citrus juices, caffeine, fried foods, etc.</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In spite of my best efforts at diet and exercise, my weight continues to rise.  I am in pain every day, and my home has become my prison.  I am taking Bupropion to battle depression and anxiety as I tend to have much worry about becoming a wheelchair-bound invalid.  My weight issues have not been resolved even under my doctors’ care and concern, and I fear that I am becoming my mother and facing a premature death like hers.</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Surgical intervention will certainly produce positive outcomes for me.  I am not big-boned, but a naturally petite person who is carrying another person around her waist.  I will follow my doctors’ orders and be the best patient ever.  Your consideration is appreciated and I look forward to being a much healthier me in the future.  Thank you so much - you are saving my life.</w:t>
      </w: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CF5C13" w:rsidRDefault="00CF5C13" w:rsidP="00CF5C13">
      <w:pPr>
        <w:jc w:val="center"/>
        <w:rPr>
          <w:rFonts w:ascii="Times New Roman" w:hAnsi="Times New Roman" w:cs="Times New Roman"/>
          <w:sz w:val="32"/>
          <w:szCs w:val="32"/>
        </w:rPr>
      </w:pPr>
      <w:r>
        <w:rPr>
          <w:rFonts w:ascii="Times New Roman" w:hAnsi="Times New Roman" w:cs="Times New Roman"/>
          <w:sz w:val="32"/>
          <w:szCs w:val="32"/>
        </w:rPr>
        <w:t>Co</w:t>
      </w:r>
      <w:r w:rsidR="00AF7B4B">
        <w:rPr>
          <w:rFonts w:ascii="Times New Roman" w:hAnsi="Times New Roman" w:cs="Times New Roman"/>
          <w:sz w:val="32"/>
          <w:szCs w:val="32"/>
        </w:rPr>
        <w:t>-</w:t>
      </w:r>
      <w:r>
        <w:rPr>
          <w:rFonts w:ascii="Times New Roman" w:hAnsi="Times New Roman" w:cs="Times New Roman"/>
          <w:sz w:val="32"/>
          <w:szCs w:val="32"/>
        </w:rPr>
        <w:t>morbidities that indicate I would benefit from weight loss surgery:</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BMI of  40.06  when my PCP referred me to Loyola’s Bariatric Clinic</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Metabolic syndrome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Pre-diabetes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Osteoarthritis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Degenerative disc disease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Neuropathies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Joint replacements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Mixed hyperlipidemia</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Hypertension</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53” waist</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heart disease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CVA on  9/11/2010</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stroke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diabetes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heart attacks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coronary artery disease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Gastro esophageal  reflux</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Hiatal hernia</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Depression and anxiety</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obesity related premature death</w:t>
      </w: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1D0875" w:rsidRDefault="00FA1CBC"/>
    <w:sectPr w:rsidR="001D0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02FE7"/>
    <w:multiLevelType w:val="hybridMultilevel"/>
    <w:tmpl w:val="75D4D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13"/>
    <w:rsid w:val="000C16DF"/>
    <w:rsid w:val="00552D8E"/>
    <w:rsid w:val="00AF7B4B"/>
    <w:rsid w:val="00CF5C13"/>
    <w:rsid w:val="00FA1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C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79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McCullough</dc:creator>
  <cp:lastModifiedBy>Shirley McCullough</cp:lastModifiedBy>
  <cp:revision>4</cp:revision>
  <dcterms:created xsi:type="dcterms:W3CDTF">2016-03-04T19:25:00Z</dcterms:created>
  <dcterms:modified xsi:type="dcterms:W3CDTF">2016-05-11T15:30:00Z</dcterms:modified>
</cp:coreProperties>
</file>